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0" w:lineRule="atLeast"/>
        <w:jc w:val="center"/>
        <w:outlineLvl w:val="0"/>
        <w:rPr>
          <w:rFonts w:ascii="Calibri" w:hAnsi="Calibri"/>
          <w:b w:val="1"/>
          <w:bCs w:val="1"/>
          <w:sz w:val="22"/>
          <w:szCs w:val="22"/>
        </w:rPr>
      </w:pPr>
      <w:r>
        <w:drawing xmlns:a="http://schemas.openxmlformats.org/drawingml/2006/main">
          <wp:anchor distT="152400" distB="152400" distL="152400" distR="152400" simplePos="0" relativeHeight="251659264" behindDoc="0" locked="0" layoutInCell="1" allowOverlap="1">
            <wp:simplePos x="0" y="0"/>
            <wp:positionH relativeFrom="margin">
              <wp:posOffset>4093731</wp:posOffset>
            </wp:positionH>
            <wp:positionV relativeFrom="page">
              <wp:posOffset>162560</wp:posOffset>
            </wp:positionV>
            <wp:extent cx="3133839" cy="125353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133839" cy="1253536"/>
                    </a:xfrm>
                    <a:prstGeom prst="rect">
                      <a:avLst/>
                    </a:prstGeom>
                    <a:ln w="12700" cap="flat">
                      <a:noFill/>
                      <a:miter lim="400000"/>
                    </a:ln>
                    <a:effectLst/>
                  </pic:spPr>
                </pic:pic>
              </a:graphicData>
            </a:graphic>
          </wp:anchor>
        </w:drawing>
      </w:r>
    </w:p>
    <w:p>
      <w:pPr>
        <w:pStyle w:val="Body"/>
        <w:spacing w:line="260" w:lineRule="atLeast"/>
        <w:jc w:val="center"/>
        <w:outlineLvl w:val="0"/>
        <w:rPr>
          <w:rFonts w:ascii="Calibri" w:hAnsi="Calibri"/>
          <w:b w:val="1"/>
          <w:bCs w:val="1"/>
          <w:sz w:val="22"/>
          <w:szCs w:val="22"/>
        </w:rPr>
      </w:pPr>
    </w:p>
    <w:p>
      <w:pPr>
        <w:pStyle w:val="Body"/>
        <w:spacing w:line="260" w:lineRule="atLeast"/>
        <w:jc w:val="center"/>
        <w:outlineLvl w:val="0"/>
        <w:rPr>
          <w:rFonts w:ascii="Calibri" w:hAnsi="Calibri"/>
          <w:b w:val="1"/>
          <w:bCs w:val="1"/>
          <w:sz w:val="22"/>
          <w:szCs w:val="22"/>
        </w:rPr>
      </w:pPr>
    </w:p>
    <w:p>
      <w:pPr>
        <w:pStyle w:val="Body"/>
        <w:spacing w:line="260" w:lineRule="atLeast"/>
        <w:jc w:val="center"/>
        <w:outlineLvl w:val="0"/>
        <w:rPr>
          <w:rFonts w:ascii="Calibri" w:hAnsi="Calibri"/>
          <w:b w:val="1"/>
          <w:bCs w:val="1"/>
          <w:sz w:val="22"/>
          <w:szCs w:val="22"/>
        </w:rPr>
      </w:pPr>
    </w:p>
    <w:p>
      <w:pPr>
        <w:pStyle w:val="Body"/>
        <w:spacing w:line="260" w:lineRule="atLeast"/>
        <w:jc w:val="center"/>
        <w:outlineLvl w:val="0"/>
        <w:rPr>
          <w:rFonts w:ascii="Calibri" w:cs="Calibri" w:hAnsi="Calibri" w:eastAsia="Calibri"/>
          <w:b w:val="1"/>
          <w:bCs w:val="1"/>
          <w:sz w:val="22"/>
          <w:szCs w:val="22"/>
        </w:rPr>
      </w:pPr>
      <w:r>
        <w:rPr>
          <w:rFonts w:ascii="Calibri" w:hAnsi="Calibri"/>
          <w:b w:val="1"/>
          <w:bCs w:val="1"/>
          <w:sz w:val="22"/>
          <w:szCs w:val="22"/>
          <w:rtl w:val="0"/>
          <w:lang w:val="en-US"/>
        </w:rPr>
        <w:t>Labor and Birth Plan</w:t>
      </w:r>
    </w:p>
    <w:p>
      <w:pPr>
        <w:pStyle w:val="Body"/>
        <w:spacing w:line="260" w:lineRule="atLeast"/>
        <w:jc w:val="center"/>
        <w:outlineLvl w:val="0"/>
        <w:rPr>
          <w:rFonts w:ascii="Calibri" w:cs="Calibri" w:hAnsi="Calibri" w:eastAsia="Calibri"/>
          <w:b w:val="1"/>
          <w:bCs w:val="1"/>
          <w:sz w:val="22"/>
          <w:szCs w:val="22"/>
        </w:rPr>
      </w:pPr>
    </w:p>
    <w:p>
      <w:pPr>
        <w:pStyle w:val="Body"/>
        <w:spacing w:line="260" w:lineRule="atLeast"/>
        <w:rPr>
          <w:rFonts w:ascii="Calibri" w:cs="Calibri" w:hAnsi="Calibri" w:eastAsia="Calibri"/>
          <w:b w:val="1"/>
          <w:bCs w:val="1"/>
          <w:sz w:val="22"/>
          <w:szCs w:val="22"/>
        </w:rPr>
      </w:pPr>
      <w:r>
        <w:rPr>
          <w:rFonts w:ascii="Calibri" w:hAnsi="Calibri"/>
          <w:b w:val="1"/>
          <w:bCs w:val="1"/>
          <w:sz w:val="22"/>
          <w:szCs w:val="22"/>
          <w:rtl w:val="0"/>
          <w:lang w:val="en-US"/>
        </w:rPr>
        <w:t>Birthing Mother:</w:t>
        <w:tab/>
        <w:tab/>
        <w:tab/>
        <w:tab/>
        <w:tab/>
        <w:tab/>
        <w:tab/>
        <w:tab/>
        <w:t xml:space="preserve">Estimated Due Date:  </w:t>
      </w:r>
    </w:p>
    <w:p>
      <w:pPr>
        <w:pStyle w:val="Body"/>
        <w:spacing w:line="260" w:lineRule="atLeast"/>
        <w:outlineLvl w:val="0"/>
        <w:rPr>
          <w:rFonts w:ascii="Calibri" w:cs="Calibri" w:hAnsi="Calibri" w:eastAsia="Calibri"/>
          <w:b w:val="1"/>
          <w:bCs w:val="1"/>
          <w:sz w:val="22"/>
          <w:szCs w:val="22"/>
        </w:rPr>
      </w:pPr>
      <w:r>
        <w:rPr>
          <w:rFonts w:ascii="Calibri" w:hAnsi="Calibri"/>
          <w:b w:val="1"/>
          <w:bCs w:val="1"/>
          <w:sz w:val="22"/>
          <w:szCs w:val="22"/>
          <w:rtl w:val="0"/>
          <w:lang w:val="en-US"/>
        </w:rPr>
        <w:t>Additional Support People:</w:t>
      </w:r>
    </w:p>
    <w:p>
      <w:pPr>
        <w:pStyle w:val="Body"/>
        <w:spacing w:line="260" w:lineRule="atLeast"/>
        <w:rPr>
          <w:rFonts w:ascii="Calibri" w:cs="Calibri" w:hAnsi="Calibri" w:eastAsia="Calibri"/>
          <w:b w:val="1"/>
          <w:bCs w:val="1"/>
          <w:sz w:val="22"/>
          <w:szCs w:val="22"/>
        </w:rPr>
      </w:pPr>
    </w:p>
    <w:p>
      <w:pPr>
        <w:pStyle w:val="Body"/>
        <w:spacing w:line="260" w:lineRule="atLeast"/>
        <w:outlineLvl w:val="0"/>
        <w:rPr>
          <w:rFonts w:ascii="Calibri" w:cs="Calibri" w:hAnsi="Calibri" w:eastAsia="Calibri"/>
          <w:b w:val="1"/>
          <w:bCs w:val="1"/>
          <w:sz w:val="22"/>
          <w:szCs w:val="22"/>
        </w:rPr>
      </w:pPr>
      <w:r>
        <w:rPr>
          <w:rFonts w:ascii="Calibri" w:hAnsi="Calibri"/>
          <w:b w:val="1"/>
          <w:bCs w:val="1"/>
          <w:sz w:val="22"/>
          <w:szCs w:val="22"/>
          <w:rtl w:val="0"/>
          <w:lang w:val="en-US"/>
        </w:rPr>
        <w:t>OBGYN/Midwife:</w:t>
      </w:r>
    </w:p>
    <w:p>
      <w:pPr>
        <w:pStyle w:val="Body"/>
        <w:spacing w:line="260" w:lineRule="atLeast"/>
        <w:jc w:val="center"/>
        <w:rPr>
          <w:rFonts w:ascii="Calibri" w:cs="Calibri" w:hAnsi="Calibri" w:eastAsia="Calibri"/>
          <w:b w:val="1"/>
          <w:bCs w:val="1"/>
          <w:sz w:val="22"/>
          <w:szCs w:val="22"/>
        </w:rPr>
      </w:pPr>
    </w:p>
    <w:p>
      <w:pPr>
        <w:pStyle w:val="Body"/>
        <w:spacing w:line="260" w:lineRule="atLeast"/>
        <w:rPr>
          <w:rFonts w:ascii="Calibri" w:cs="Calibri" w:hAnsi="Calibri" w:eastAsia="Calibri"/>
          <w:sz w:val="22"/>
          <w:szCs w:val="22"/>
        </w:rPr>
      </w:pPr>
      <w:r>
        <w:rPr>
          <w:rFonts w:ascii="Calibri" w:hAnsi="Calibri"/>
          <w:sz w:val="22"/>
          <w:szCs w:val="22"/>
          <w:rtl w:val="0"/>
          <w:lang w:val="en-US"/>
        </w:rPr>
        <w:t xml:space="preserve"> Dear Doctors, Nurses, and the wonderful Staff at Hospital,</w:t>
      </w:r>
    </w:p>
    <w:p>
      <w:pPr>
        <w:pStyle w:val="Body"/>
        <w:spacing w:line="260" w:lineRule="atLeast"/>
        <w:rPr>
          <w:rFonts w:ascii="Calibri" w:cs="Calibri" w:hAnsi="Calibri" w:eastAsia="Calibri"/>
          <w:sz w:val="22"/>
          <w:szCs w:val="22"/>
        </w:rPr>
      </w:pPr>
    </w:p>
    <w:p>
      <w:pPr>
        <w:pStyle w:val="Body"/>
        <w:spacing w:line="260" w:lineRule="atLeast"/>
        <w:rPr>
          <w:rFonts w:ascii="Calibri" w:cs="Calibri" w:hAnsi="Calibri" w:eastAsia="Calibri"/>
          <w:sz w:val="22"/>
          <w:szCs w:val="22"/>
        </w:rPr>
      </w:pPr>
      <w:r>
        <w:rPr>
          <w:rFonts w:ascii="Calibri" w:hAnsi="Calibri"/>
          <w:b w:val="1"/>
          <w:bCs w:val="1"/>
          <w:sz w:val="22"/>
          <w:szCs w:val="22"/>
          <w:rtl w:val="0"/>
          <w:lang w:val="en-US"/>
        </w:rPr>
        <w:t>Our wish is to have an unmedicated labor and birth with as little intervention as possible without time limits as long as (Birth mother</w:t>
      </w:r>
      <w:r>
        <w:rPr>
          <w:rFonts w:ascii="Calibri" w:hAnsi="Calibri" w:hint="default"/>
          <w:b w:val="1"/>
          <w:bCs w:val="1"/>
          <w:sz w:val="22"/>
          <w:szCs w:val="22"/>
          <w:rtl w:val="1"/>
        </w:rPr>
        <w:t>’</w:t>
      </w:r>
      <w:r>
        <w:rPr>
          <w:rFonts w:ascii="Calibri" w:hAnsi="Calibri"/>
          <w:b w:val="1"/>
          <w:bCs w:val="1"/>
          <w:sz w:val="22"/>
          <w:szCs w:val="22"/>
          <w:rtl w:val="0"/>
          <w:lang w:val="en-US"/>
        </w:rPr>
        <w:t>s Name) and baby are tolerating labor well.  We wish to avoid having a C-section lacking any urgent medical necessity.  Please seek informed consent throughout labor and delivery.</w:t>
      </w:r>
    </w:p>
    <w:p>
      <w:pPr>
        <w:pStyle w:val="Body"/>
        <w:spacing w:line="260" w:lineRule="atLeast"/>
        <w:rPr>
          <w:rFonts w:ascii="Calibri" w:cs="Calibri" w:hAnsi="Calibri" w:eastAsia="Calibri"/>
          <w:sz w:val="22"/>
          <w:szCs w:val="22"/>
        </w:rPr>
      </w:pPr>
    </w:p>
    <w:p>
      <w:pPr>
        <w:pStyle w:val="Body"/>
        <w:spacing w:line="260" w:lineRule="atLeast"/>
        <w:rPr>
          <w:rFonts w:ascii="Calibri" w:cs="Calibri" w:hAnsi="Calibri" w:eastAsia="Calibri"/>
          <w:sz w:val="22"/>
          <w:szCs w:val="22"/>
        </w:rPr>
      </w:pPr>
      <w:r>
        <w:rPr>
          <w:rFonts w:ascii="Calibri" w:hAnsi="Calibri"/>
          <w:sz w:val="22"/>
          <w:szCs w:val="22"/>
          <w:rtl w:val="0"/>
          <w:lang w:val="en-US"/>
        </w:rPr>
        <w:t>We have chosen the Hospital Provider because of the outstanding references and recommendations given to us. We realize labor and birth is unpredictable, therefore, in the event of complications, we will cooperate fully after having an informed discussion with our doctors and adequate time for private consideration.</w:t>
      </w:r>
    </w:p>
    <w:p>
      <w:pPr>
        <w:pStyle w:val="Body"/>
        <w:spacing w:line="260" w:lineRule="atLeast"/>
        <w:rPr>
          <w:rFonts w:ascii="Calibri" w:cs="Calibri" w:hAnsi="Calibri" w:eastAsia="Calibri"/>
          <w:sz w:val="22"/>
          <w:szCs w:val="22"/>
        </w:rPr>
      </w:pPr>
    </w:p>
    <w:p>
      <w:pPr>
        <w:pStyle w:val="Body"/>
        <w:spacing w:line="260" w:lineRule="atLeast"/>
        <w:jc w:val="center"/>
        <w:outlineLvl w:val="0"/>
        <w:rPr>
          <w:rFonts w:ascii="Calibri" w:cs="Calibri" w:hAnsi="Calibri" w:eastAsia="Calibri"/>
          <w:i w:val="1"/>
          <w:iCs w:val="1"/>
          <w:sz w:val="22"/>
          <w:szCs w:val="22"/>
        </w:rPr>
      </w:pPr>
      <w:r>
        <w:rPr>
          <w:rFonts w:ascii="Calibri" w:hAnsi="Calibri"/>
          <w:i w:val="1"/>
          <w:iCs w:val="1"/>
          <w:sz w:val="22"/>
          <w:szCs w:val="22"/>
          <w:rtl w:val="0"/>
          <w:lang w:val="en-US"/>
        </w:rPr>
        <w:t>I thank you in advance for your support and kind attention to our choices.</w:t>
      </w:r>
    </w:p>
    <w:p>
      <w:pPr>
        <w:pStyle w:val="Body"/>
        <w:spacing w:line="260" w:lineRule="atLeast"/>
        <w:rPr>
          <w:rFonts w:ascii="Calibri" w:cs="Calibri" w:hAnsi="Calibri" w:eastAsia="Calibri"/>
          <w:sz w:val="22"/>
          <w:szCs w:val="22"/>
          <w:lang w:val="fr-FR"/>
        </w:rPr>
      </w:pPr>
    </w:p>
    <w:p>
      <w:pPr>
        <w:pStyle w:val="Body"/>
        <w:spacing w:line="260" w:lineRule="atLeast"/>
        <w:rPr>
          <w:rFonts w:ascii="Calibri" w:cs="Calibri" w:hAnsi="Calibri" w:eastAsia="Calibri"/>
        </w:rPr>
        <w:sectPr>
          <w:headerReference w:type="default" r:id="rId5"/>
          <w:footerReference w:type="default" r:id="rId6"/>
          <w:pgSz w:w="12240" w:h="15840" w:orient="portrait"/>
          <w:pgMar w:top="720" w:right="720" w:bottom="720" w:left="720" w:header="720" w:footer="720"/>
          <w:bidi w:val="0"/>
        </w:sectPr>
      </w:pPr>
      <w:r>
        <w:rPr>
          <w:rFonts w:ascii="Calibri" w:cs="Calibri" w:hAnsi="Calibri" w:eastAsia="Calibri"/>
        </w:rPr>
      </w:r>
    </w:p>
    <w:p>
      <w:pPr>
        <w:pStyle w:val="Body"/>
        <w:spacing w:line="260" w:lineRule="atLeast"/>
        <w:rPr>
          <w:rFonts w:ascii="Calibri" w:cs="Calibri" w:hAnsi="Calibri" w:eastAsia="Calibri"/>
          <w:sz w:val="22"/>
          <w:szCs w:val="22"/>
        </w:rPr>
      </w:pPr>
      <w:r>
        <w:rPr>
          <w:rFonts w:ascii="Calibri" w:hAnsi="Calibri"/>
          <w:b w:val="1"/>
          <w:bCs w:val="1"/>
          <w:sz w:val="22"/>
          <w:szCs w:val="22"/>
          <w:rtl w:val="0"/>
          <w:lang w:val="en-US"/>
        </w:rPr>
        <w:t>Labor</w:t>
      </w:r>
      <w:r>
        <w:rPr>
          <w:rFonts w:ascii="Calibri" w:hAnsi="Calibri"/>
          <w:sz w:val="22"/>
          <w:szCs w:val="22"/>
          <w:rtl w:val="0"/>
        </w:rPr>
        <w:t>:</w:t>
      </w:r>
    </w:p>
    <w:p>
      <w:pPr>
        <w:pStyle w:val="List Paragraph"/>
        <w:numPr>
          <w:ilvl w:val="0"/>
          <w:numId w:val="2"/>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Saline lock in arm but no continuous IV unless necessary.</w:t>
      </w:r>
    </w:p>
    <w:p>
      <w:pPr>
        <w:pStyle w:val="List Paragraph"/>
        <w:numPr>
          <w:ilvl w:val="0"/>
          <w:numId w:val="2"/>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Intermittent external fetal heart rate monitor.</w:t>
      </w:r>
    </w:p>
    <w:p>
      <w:pPr>
        <w:pStyle w:val="List Paragraph"/>
        <w:numPr>
          <w:ilvl w:val="0"/>
          <w:numId w:val="2"/>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Limited vaginal exams with informed consent.</w:t>
      </w:r>
    </w:p>
    <w:p>
      <w:pPr>
        <w:pStyle w:val="List Paragraph"/>
        <w:numPr>
          <w:ilvl w:val="0"/>
          <w:numId w:val="2"/>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 xml:space="preserve">Please make no offers for pain medication.  </w:t>
      </w:r>
    </w:p>
    <w:p>
      <w:pPr>
        <w:pStyle w:val="Body"/>
        <w:spacing w:line="260" w:lineRule="atLeast"/>
        <w:rPr>
          <w:rFonts w:ascii="Calibri" w:cs="Calibri" w:hAnsi="Calibri" w:eastAsia="Calibri"/>
          <w:b w:val="1"/>
          <w:bCs w:val="1"/>
          <w:sz w:val="22"/>
          <w:szCs w:val="22"/>
        </w:rPr>
      </w:pPr>
    </w:p>
    <w:p>
      <w:pPr>
        <w:pStyle w:val="Body"/>
        <w:spacing w:line="260" w:lineRule="atLeast"/>
        <w:rPr>
          <w:rFonts w:ascii="Calibri" w:cs="Calibri" w:hAnsi="Calibri" w:eastAsia="Calibri"/>
          <w:sz w:val="22"/>
          <w:szCs w:val="22"/>
        </w:rPr>
      </w:pPr>
      <w:r>
        <w:rPr>
          <w:rFonts w:ascii="Calibri" w:hAnsi="Calibri"/>
          <w:b w:val="1"/>
          <w:bCs w:val="1"/>
          <w:sz w:val="22"/>
          <w:szCs w:val="22"/>
          <w:rtl w:val="0"/>
          <w:lang w:val="en-US"/>
        </w:rPr>
        <w:t>Delivery:</w:t>
      </w:r>
      <w:r>
        <w:rPr>
          <w:rFonts w:ascii="Calibri" w:hAnsi="Calibri"/>
          <w:sz w:val="22"/>
          <w:szCs w:val="22"/>
          <w:rtl w:val="0"/>
        </w:rPr>
        <w:t xml:space="preserve"> </w:t>
      </w:r>
    </w:p>
    <w:p>
      <w:pPr>
        <w:pStyle w:val="List Paragraph"/>
        <w:numPr>
          <w:ilvl w:val="0"/>
          <w:numId w:val="4"/>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Please provide guidance on when to push and use compress or massage to limit tearing-- use local anesthesia to repair tears.</w:t>
      </w:r>
    </w:p>
    <w:p>
      <w:pPr>
        <w:pStyle w:val="List Paragraph"/>
        <w:numPr>
          <w:ilvl w:val="0"/>
          <w:numId w:val="6"/>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Place baby on (Name of Breastfeeding Mother</w:t>
      </w:r>
      <w:r>
        <w:rPr>
          <w:rFonts w:ascii="Calibri" w:hAnsi="Calibri" w:hint="default"/>
          <w:sz w:val="22"/>
          <w:szCs w:val="22"/>
          <w:rtl w:val="0"/>
          <w:lang w:val="en-US"/>
        </w:rPr>
        <w:t>’</w:t>
      </w:r>
      <w:r>
        <w:rPr>
          <w:rFonts w:ascii="Calibri" w:hAnsi="Calibri"/>
          <w:sz w:val="22"/>
          <w:szCs w:val="22"/>
          <w:rtl w:val="0"/>
          <w:lang w:val="en-US"/>
        </w:rPr>
        <w:t>s chest) immediately for breastfeeding.</w:t>
      </w:r>
    </w:p>
    <w:p>
      <w:pPr>
        <w:pStyle w:val="List Paragraph"/>
        <w:numPr>
          <w:ilvl w:val="0"/>
          <w:numId w:val="6"/>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Delay cord clamping</w:t>
      </w:r>
    </w:p>
    <w:p>
      <w:pPr>
        <w:pStyle w:val="List Paragraph"/>
        <w:numPr>
          <w:ilvl w:val="0"/>
          <w:numId w:val="6"/>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(Name)to cut the cord.</w:t>
      </w:r>
    </w:p>
    <w:p>
      <w:pPr>
        <w:pStyle w:val="List Paragraph"/>
        <w:numPr>
          <w:ilvl w:val="0"/>
          <w:numId w:val="6"/>
        </w:numPr>
        <w:bidi w:val="0"/>
        <w:spacing w:line="260" w:lineRule="atLeast"/>
        <w:ind w:right="0"/>
        <w:jc w:val="left"/>
        <w:outlineLvl w:val="0"/>
        <w:rPr>
          <w:rFonts w:ascii="Calibri" w:hAnsi="Calibri"/>
          <w:sz w:val="22"/>
          <w:szCs w:val="22"/>
          <w:rtl w:val="0"/>
          <w:lang w:val="en-US"/>
        </w:rPr>
      </w:pPr>
      <w:r>
        <w:rPr>
          <w:rFonts w:ascii="Calibri" w:hAnsi="Calibri"/>
          <w:sz w:val="22"/>
          <w:szCs w:val="22"/>
          <w:rtl w:val="0"/>
          <w:lang w:val="en-US"/>
        </w:rPr>
        <w:t>Hold all routine exams for baby until baby has breastfed.</w:t>
      </w:r>
    </w:p>
    <w:p>
      <w:pPr>
        <w:pStyle w:val="Body"/>
        <w:spacing w:line="260" w:lineRule="atLeast"/>
        <w:outlineLvl w:val="0"/>
        <w:rPr>
          <w:rFonts w:ascii="Calibri" w:cs="Calibri" w:hAnsi="Calibri" w:eastAsia="Calibri"/>
          <w:sz w:val="22"/>
          <w:szCs w:val="22"/>
        </w:rPr>
      </w:pPr>
    </w:p>
    <w:p>
      <w:pPr>
        <w:pStyle w:val="Body"/>
        <w:spacing w:line="260" w:lineRule="atLeast"/>
        <w:outlineLvl w:val="0"/>
        <w:rPr>
          <w:rFonts w:ascii="Calibri" w:cs="Calibri" w:hAnsi="Calibri" w:eastAsia="Calibri"/>
          <w:sz w:val="22"/>
          <w:szCs w:val="22"/>
        </w:rPr>
      </w:pPr>
      <w:r>
        <w:rPr>
          <w:rFonts w:ascii="Calibri" w:hAnsi="Calibri"/>
          <w:b w:val="1"/>
          <w:bCs w:val="1"/>
          <w:sz w:val="22"/>
          <w:szCs w:val="22"/>
          <w:rtl w:val="0"/>
          <w:lang w:val="en-US"/>
        </w:rPr>
        <w:t>If Cesarean Birth Required:</w:t>
      </w:r>
    </w:p>
    <w:p>
      <w:pPr>
        <w:pStyle w:val="List Paragraph"/>
        <w:numPr>
          <w:ilvl w:val="0"/>
          <w:numId w:val="8"/>
        </w:numPr>
        <w:bidi w:val="0"/>
        <w:spacing w:line="260" w:lineRule="atLeast"/>
        <w:ind w:right="0"/>
        <w:jc w:val="left"/>
        <w:rPr>
          <w:rFonts w:ascii="Calibri" w:hAnsi="Calibri"/>
          <w:b w:val="1"/>
          <w:bCs w:val="1"/>
          <w:sz w:val="22"/>
          <w:szCs w:val="22"/>
          <w:rtl w:val="0"/>
          <w:lang w:val="en-US"/>
        </w:rPr>
      </w:pPr>
      <w:r>
        <w:rPr>
          <w:rFonts w:ascii="Calibri" w:hAnsi="Calibri"/>
          <w:b w:val="0"/>
          <w:bCs w:val="0"/>
          <w:sz w:val="22"/>
          <w:szCs w:val="22"/>
          <w:rtl w:val="0"/>
          <w:lang w:val="en-US"/>
        </w:rPr>
        <w:t>(Name) to be present in OR to greet baby.</w:t>
      </w:r>
    </w:p>
    <w:p>
      <w:pPr>
        <w:pStyle w:val="List Paragraph"/>
        <w:numPr>
          <w:ilvl w:val="0"/>
          <w:numId w:val="8"/>
        </w:numPr>
        <w:bidi w:val="0"/>
        <w:spacing w:line="260" w:lineRule="atLeast"/>
        <w:ind w:right="0"/>
        <w:jc w:val="left"/>
        <w:rPr>
          <w:rFonts w:ascii="Calibri" w:hAnsi="Calibri"/>
          <w:b w:val="1"/>
          <w:bCs w:val="1"/>
          <w:sz w:val="22"/>
          <w:szCs w:val="22"/>
          <w:rtl w:val="0"/>
          <w:lang w:val="en-US"/>
        </w:rPr>
      </w:pPr>
      <w:r>
        <w:rPr>
          <w:rFonts w:ascii="Calibri" w:hAnsi="Calibri"/>
          <w:b w:val="0"/>
          <w:bCs w:val="0"/>
          <w:sz w:val="22"/>
          <w:szCs w:val="22"/>
          <w:rtl w:val="0"/>
          <w:lang w:val="en-US"/>
        </w:rPr>
        <w:t xml:space="preserve">(Name) to stay with baby at all times if baby is in need of special care, and baby and (Name of Breastfeeding Mother) to be reunited ASAP. </w:t>
      </w:r>
    </w:p>
    <w:p>
      <w:pPr>
        <w:pStyle w:val="List Paragraph"/>
        <w:numPr>
          <w:ilvl w:val="0"/>
          <w:numId w:val="8"/>
        </w:numPr>
        <w:bidi w:val="0"/>
        <w:spacing w:line="260" w:lineRule="atLeast"/>
        <w:ind w:right="0"/>
        <w:jc w:val="left"/>
        <w:rPr>
          <w:rFonts w:ascii="Calibri" w:hAnsi="Calibri"/>
          <w:b w:val="1"/>
          <w:bCs w:val="1"/>
          <w:sz w:val="22"/>
          <w:szCs w:val="22"/>
          <w:rtl w:val="0"/>
          <w:lang w:val="en-US"/>
        </w:rPr>
      </w:pPr>
      <w:r>
        <w:rPr>
          <w:rFonts w:ascii="Calibri" w:hAnsi="Calibri"/>
          <w:b w:val="0"/>
          <w:bCs w:val="0"/>
          <w:sz w:val="22"/>
          <w:szCs w:val="22"/>
          <w:rtl w:val="0"/>
          <w:lang w:val="en-US"/>
        </w:rPr>
        <w:t>Please use double layer suture for repairs.</w:t>
      </w:r>
    </w:p>
    <w:p>
      <w:pPr>
        <w:pStyle w:val="Body"/>
        <w:spacing w:line="260" w:lineRule="atLeast"/>
        <w:outlineLvl w:val="0"/>
        <w:rPr>
          <w:rFonts w:ascii="Calibri" w:cs="Calibri" w:hAnsi="Calibri" w:eastAsia="Calibri"/>
          <w:sz w:val="22"/>
          <w:szCs w:val="22"/>
        </w:rPr>
      </w:pPr>
    </w:p>
    <w:p>
      <w:pPr>
        <w:pStyle w:val="Body"/>
        <w:spacing w:line="260" w:lineRule="atLeast"/>
        <w:rPr>
          <w:rFonts w:ascii="Calibri" w:cs="Calibri" w:hAnsi="Calibri" w:eastAsia="Calibri"/>
          <w:b w:val="1"/>
          <w:bCs w:val="1"/>
          <w:sz w:val="22"/>
          <w:szCs w:val="22"/>
        </w:rPr>
      </w:pPr>
    </w:p>
    <w:p>
      <w:pPr>
        <w:pStyle w:val="Body"/>
        <w:spacing w:line="260" w:lineRule="atLeast"/>
        <w:rPr>
          <w:rFonts w:ascii="Calibri" w:cs="Calibri" w:hAnsi="Calibri" w:eastAsia="Calibri"/>
          <w:b w:val="1"/>
          <w:bCs w:val="1"/>
          <w:sz w:val="22"/>
          <w:szCs w:val="22"/>
        </w:rPr>
      </w:pPr>
      <w:r>
        <w:rPr>
          <w:rFonts w:ascii="Calibri" w:hAnsi="Calibri"/>
          <w:b w:val="1"/>
          <w:bCs w:val="1"/>
          <w:sz w:val="22"/>
          <w:szCs w:val="22"/>
          <w:rtl w:val="0"/>
          <w:lang w:val="en-US"/>
        </w:rPr>
        <w:t>Baby Care:</w:t>
      </w:r>
    </w:p>
    <w:p>
      <w:pPr>
        <w:pStyle w:val="List Paragraph"/>
        <w:numPr>
          <w:ilvl w:val="0"/>
          <w:numId w:val="10"/>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Delay all routine exams until baby has breastfed- no bottles, artificial nipples, or water.</w:t>
      </w:r>
    </w:p>
    <w:p>
      <w:pPr>
        <w:pStyle w:val="List Paragraph"/>
        <w:numPr>
          <w:ilvl w:val="0"/>
          <w:numId w:val="10"/>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 xml:space="preserve">As long as baby is well, perform all procedures and exams in the room with us-- </w:t>
      </w:r>
      <w:r>
        <w:rPr>
          <w:rFonts w:ascii="Calibri" w:hAnsi="Calibri"/>
          <w:sz w:val="22"/>
          <w:szCs w:val="22"/>
          <w:u w:val="single"/>
          <w:rtl w:val="0"/>
          <w:lang w:val="en-US"/>
        </w:rPr>
        <w:t>do not take to nursery</w:t>
      </w:r>
      <w:r>
        <w:rPr>
          <w:rFonts w:ascii="Calibri" w:hAnsi="Calibri"/>
          <w:sz w:val="22"/>
          <w:szCs w:val="22"/>
          <w:rtl w:val="0"/>
          <w:lang w:val="en-US"/>
        </w:rPr>
        <w:t>.</w:t>
      </w:r>
    </w:p>
    <w:p>
      <w:pPr>
        <w:pStyle w:val="List Paragraph"/>
        <w:numPr>
          <w:ilvl w:val="0"/>
          <w:numId w:val="10"/>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Procedures OK:</w:t>
      </w:r>
    </w:p>
    <w:p>
      <w:pPr>
        <w:pStyle w:val="Body"/>
        <w:spacing w:line="260" w:lineRule="atLeast"/>
        <w:ind w:left="180" w:firstLine="720"/>
        <w:rPr>
          <w:rFonts w:ascii="Calibri" w:cs="Calibri" w:hAnsi="Calibri" w:eastAsia="Calibri"/>
          <w:sz w:val="22"/>
          <w:szCs w:val="22"/>
        </w:rPr>
      </w:pPr>
      <w:r>
        <w:rPr>
          <w:rFonts w:ascii="Calibri" w:hAnsi="Calibri"/>
          <w:sz w:val="22"/>
          <w:szCs w:val="22"/>
          <w:rtl w:val="0"/>
          <w:lang w:val="nl-NL"/>
        </w:rPr>
        <w:t>Vitamin K injection</w:t>
      </w:r>
    </w:p>
    <w:p>
      <w:pPr>
        <w:pStyle w:val="Body"/>
        <w:spacing w:line="260" w:lineRule="atLeast"/>
        <w:ind w:left="180" w:firstLine="720"/>
        <w:rPr>
          <w:rFonts w:ascii="Calibri" w:cs="Calibri" w:hAnsi="Calibri" w:eastAsia="Calibri"/>
          <w:sz w:val="22"/>
          <w:szCs w:val="22"/>
        </w:rPr>
      </w:pPr>
      <w:r>
        <w:rPr>
          <w:rFonts w:ascii="Calibri" w:hAnsi="Calibri"/>
          <w:sz w:val="22"/>
          <w:szCs w:val="22"/>
          <w:rtl w:val="0"/>
          <w:lang w:val="en-US"/>
        </w:rPr>
        <w:t>Newborn antibiotic eye ointment</w:t>
      </w:r>
    </w:p>
    <w:p>
      <w:pPr>
        <w:pStyle w:val="Body"/>
        <w:spacing w:line="260" w:lineRule="atLeast"/>
        <w:ind w:left="180" w:firstLine="720"/>
        <w:rPr>
          <w:rFonts w:ascii="Calibri" w:cs="Calibri" w:hAnsi="Calibri" w:eastAsia="Calibri"/>
          <w:sz w:val="22"/>
          <w:szCs w:val="22"/>
        </w:rPr>
      </w:pPr>
      <w:r>
        <w:rPr>
          <w:rFonts w:ascii="Calibri" w:hAnsi="Calibri"/>
          <w:sz w:val="22"/>
          <w:szCs w:val="22"/>
          <w:rtl w:val="0"/>
          <w:lang w:val="it-IT"/>
        </w:rPr>
        <w:t>Hepatitis B vaccine</w:t>
      </w:r>
    </w:p>
    <w:p>
      <w:pPr>
        <w:pStyle w:val="Body"/>
        <w:spacing w:line="260" w:lineRule="atLeast"/>
        <w:ind w:left="180" w:firstLine="720"/>
        <w:rPr>
          <w:rFonts w:ascii="Calibri" w:cs="Calibri" w:hAnsi="Calibri" w:eastAsia="Calibri"/>
          <w:sz w:val="22"/>
          <w:szCs w:val="22"/>
        </w:rPr>
      </w:pPr>
      <w:r>
        <w:rPr>
          <w:rFonts w:ascii="Calibri" w:hAnsi="Calibri"/>
          <w:sz w:val="22"/>
          <w:szCs w:val="22"/>
          <w:rtl w:val="0"/>
        </w:rPr>
        <w:t>PKU Test</w:t>
      </w:r>
    </w:p>
    <w:p>
      <w:pPr>
        <w:pStyle w:val="Body"/>
        <w:spacing w:line="260" w:lineRule="atLeast"/>
        <w:ind w:left="180" w:firstLine="720"/>
        <w:rPr>
          <w:rFonts w:ascii="Calibri" w:cs="Calibri" w:hAnsi="Calibri" w:eastAsia="Calibri"/>
          <w:sz w:val="22"/>
          <w:szCs w:val="22"/>
        </w:rPr>
      </w:pPr>
      <w:r>
        <w:rPr>
          <w:rFonts w:ascii="Calibri" w:hAnsi="Calibri"/>
          <w:sz w:val="22"/>
          <w:szCs w:val="22"/>
          <w:rtl w:val="0"/>
          <w:lang w:val="en-US"/>
        </w:rPr>
        <w:t>If boy, circumcision to be scheduled at later date.</w:t>
      </w:r>
    </w:p>
    <w:p>
      <w:pPr>
        <w:pStyle w:val="List Paragraph"/>
        <w:numPr>
          <w:ilvl w:val="0"/>
          <w:numId w:val="10"/>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We will give baby the first bath.</w:t>
      </w:r>
    </w:p>
    <w:p>
      <w:pPr>
        <w:pStyle w:val="List Paragraph"/>
        <w:numPr>
          <w:ilvl w:val="0"/>
          <w:numId w:val="10"/>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If baby requires special care, (Name) to stay with baby at all times.  Please seek informed consent in advance for all procedures, medications, vitamins, vaccinations, or fluid supplementation.</w:t>
      </w:r>
    </w:p>
    <w:sectPr>
      <w:type w:val="continuous"/>
      <w:pgSz w:w="12240" w:h="15840" w:orient="portrait"/>
      <w:pgMar w:top="720" w:right="720" w:bottom="720" w:left="720" w:header="720" w:footer="720"/>
      <w:cols w:space="144"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